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39" w:rsidRPr="00C85139" w:rsidRDefault="00C85139" w:rsidP="00C85139">
      <w:pPr>
        <w:spacing w:after="0" w:line="270" w:lineRule="atLeast"/>
        <w:textAlignment w:val="center"/>
        <w:rPr>
          <w:rFonts w:ascii="Arial" w:eastAsia="Times New Roman" w:hAnsi="Arial" w:cs="Arial"/>
          <w:color w:val="C41E2E"/>
          <w:sz w:val="27"/>
          <w:szCs w:val="27"/>
          <w:lang w:eastAsia="tr-TR"/>
        </w:rPr>
      </w:pPr>
      <w:r w:rsidRPr="00C85139">
        <w:rPr>
          <w:rFonts w:ascii="Arial" w:eastAsia="Times New Roman" w:hAnsi="Arial" w:cs="Arial"/>
          <w:color w:val="C41E2E"/>
          <w:sz w:val="27"/>
          <w:szCs w:val="27"/>
          <w:lang w:eastAsia="tr-TR"/>
        </w:rPr>
        <w:t>Devrimleri</w:t>
      </w:r>
    </w:p>
    <w:p w:rsidR="00C85139" w:rsidRPr="00C85139" w:rsidRDefault="00C85139" w:rsidP="00C85139">
      <w:pPr>
        <w:spacing w:after="0" w:line="240" w:lineRule="auto"/>
        <w:rPr>
          <w:rFonts w:ascii="Arial" w:eastAsia="Times New Roman" w:hAnsi="Arial" w:cs="Arial"/>
          <w:color w:val="777777"/>
          <w:sz w:val="20"/>
          <w:szCs w:val="20"/>
          <w:lang w:eastAsia="tr-TR"/>
        </w:rPr>
      </w:pP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Devrimleri</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Atatürk askeri bir dahi ve karizmatik bir lider olduğu gibi, aynı zamanda büyük bir devrimciydi. O dönemlerde, Türkiye Cumhuriyetinin çağdaş medeniyetler seviyesine ulaşabilmesi ve kültürel açıdan gelişmiş toplumların aktif bir üyesi olabilmesi için, modernize edilmesi çok önemli idi. Mustafa Kemal ülkesindeki yaşamı modernize etmiştir. Atatürk 1924 ile 1938 yılları arasında, insanlarının kurtuluşları ve hayatta kalabilmeleri için yaşamsal öneme sahip olan devrimleri hayata geçirmiştir. Tüm bu devrimler, Türk halkı tarafından büyük bir coşku ile karşılanmıştı.</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Harf Devrimi</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Atatürk´ün gerçekleştirmiş olduğu en önemli devrimlerden birisi, Arap alfabesinin kaldırılması ve Latin alfabesinin kabul edilmesi olmuştur. 3 Kasım 1928 tarihinde, yeni Türk Alfabesi kabul edilmiştir.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Kıyafet Devrimi</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Kıyafet devrimi ile birlikte, kadınlar çarşaf giymekten vazgeçerek, modern kadın elbiseleri giymeye başladılar. Erkekler ise fes yerine şapka giymeye başladılar.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Hukuk Sisteminin Laikleştirilmesi</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1920 yılında kurulmuş olan yeni Türkiye Devletinin yeni bir hukuk sistemine ihtiyacı vardı. Atatürk, Şeriat Kanununun yerine İsviçre Medeni Kanununu getirmiş, o dönemde geçerli olan ceza yasasının yerine ise İtalyan Ceza Yasasını getirmiştir. Türk Hukuk Sistemi ise tüm çağdaş gereksinimler Çerçevesinde modernize edilmiştir.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Öğrenimin Laikleştirilmesi</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19. Yüzyıl başlarına dek, Osmanlı İmparatorluğu bünyesinde çeşitli eğitim sistemleri uygulanmaktaydı. Atatürk İslami eğitim veren medrese sisteminin yeni toplumun ihtiyaçlarına cevap veremeyeceğini gördü. Bu nedenle, batı modellerine benzeyen yeni bir eğitim sisteminin oluşturulması gerekliydi. Böylece, mevcut sistem değiştirilerek 1933 yılında bir üniversite reformu gerçekleştirilmiştir.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Kadınlara Sağlanan Medeni Haklar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Atatürk Devrimleri ile birlikte, yüzyıllar boyunca ihmal edilmiş olan Türk kadınına yeni haklar tanınmıştır. Böylece kabul edilmiş olan medeni kanun gereğince bundan böyle kadınlar da erkeklere tanınan haklara sahip olacaklar, resmi görevlere atanabilecekler, oy verme ve Millet Meclisine seçilebilme hakkına sahip olabileceklerdir. Tek eşlilik ilkesi ve kadınlara tanınan eşit haklar, Türk toplumuna bir canlılık kazandırmıştır.</w:t>
      </w:r>
    </w:p>
    <w:p w:rsidR="00C85139" w:rsidRPr="00C85139" w:rsidRDefault="00C85139" w:rsidP="00C85139">
      <w:pPr>
        <w:spacing w:before="100" w:beforeAutospacing="1" w:after="75"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Atatürk´ün Türk Tarihi ile ilgili Çalışmaları</w:t>
      </w:r>
    </w:p>
    <w:p w:rsidR="00C85139" w:rsidRPr="00C85139" w:rsidRDefault="00C85139" w:rsidP="00C85139">
      <w:pPr>
        <w:spacing w:before="100" w:beforeAutospacing="1" w:line="225" w:lineRule="atLeast"/>
        <w:rPr>
          <w:rFonts w:ascii="Arial" w:eastAsia="Times New Roman" w:hAnsi="Arial" w:cs="Arial"/>
          <w:color w:val="777777"/>
          <w:sz w:val="20"/>
          <w:szCs w:val="20"/>
          <w:lang w:eastAsia="tr-TR"/>
        </w:rPr>
      </w:pPr>
      <w:r w:rsidRPr="00C85139">
        <w:rPr>
          <w:rFonts w:ascii="Arial" w:eastAsia="Times New Roman" w:hAnsi="Arial" w:cs="Arial"/>
          <w:color w:val="777777"/>
          <w:sz w:val="20"/>
          <w:szCs w:val="20"/>
          <w:lang w:eastAsia="tr-TR"/>
        </w:rPr>
        <w:t>Kültürel alanda bir tür milliyetçilik anlamındaki yazı devrimi sonrasında, Atatürk tarih konusuna ağırlık verdi ve 1931 yılında Türk Tarih Kurumunu kurdu. Burada, Türkiye Tarihi kapsamlı bir şekilde incelenmekte ve değerlendirilmektedir. Bunların dışında, Yeni Takvim, Ağırlıklar ve Ölçüler, Tatiller ve Soyadı Kanunu gibi diğer birçok devrimler de gerçekleştirilmiştir. Bu konudaki bazı örnekler arasında 1924 Hafta sonu Yasası, 1925 Uluslararası Zaman ve Takvim Sistemi, 1926 Borçlar Kanunu ve Ticaret Kanunu, 1933 Ölçü Sistemleri ve 1934 Soyadı Yasası sayılabilir. 1932 yılında Büyük Millet Meclisi tarafından kabul edilen yasa gereğince Türkler soyadı aldılar ve Milletin liderine de "Türklerin Babası" anlamına gelen Atatürk soyadı verildi.</w:t>
      </w:r>
    </w:p>
    <w:p w:rsidR="00A15C9C" w:rsidRDefault="00A15C9C">
      <w:bookmarkStart w:id="0" w:name="_GoBack"/>
      <w:bookmarkEnd w:id="0"/>
    </w:p>
    <w:sectPr w:rsidR="00A15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39"/>
    <w:rsid w:val="00A15C9C"/>
    <w:rsid w:val="00C85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5139"/>
    <w:pPr>
      <w:spacing w:before="100" w:beforeAutospacing="1" w:after="75"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85139"/>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74766">
      <w:bodyDiv w:val="1"/>
      <w:marLeft w:val="0"/>
      <w:marRight w:val="0"/>
      <w:marTop w:val="0"/>
      <w:marBottom w:val="0"/>
      <w:divBdr>
        <w:top w:val="none" w:sz="0" w:space="0" w:color="auto"/>
        <w:left w:val="none" w:sz="0" w:space="0" w:color="auto"/>
        <w:bottom w:val="none" w:sz="0" w:space="0" w:color="auto"/>
        <w:right w:val="none" w:sz="0" w:space="0" w:color="auto"/>
      </w:divBdr>
      <w:divsChild>
        <w:div w:id="1220239645">
          <w:marLeft w:val="0"/>
          <w:marRight w:val="0"/>
          <w:marTop w:val="0"/>
          <w:marBottom w:val="0"/>
          <w:divBdr>
            <w:top w:val="none" w:sz="0" w:space="0" w:color="auto"/>
            <w:left w:val="none" w:sz="0" w:space="0" w:color="auto"/>
            <w:bottom w:val="none" w:sz="0" w:space="0" w:color="auto"/>
            <w:right w:val="none" w:sz="0" w:space="0" w:color="auto"/>
          </w:divBdr>
          <w:divsChild>
            <w:div w:id="591470689">
              <w:marLeft w:val="0"/>
              <w:marRight w:val="0"/>
              <w:marTop w:val="0"/>
              <w:marBottom w:val="0"/>
              <w:divBdr>
                <w:top w:val="none" w:sz="0" w:space="0" w:color="auto"/>
                <w:left w:val="none" w:sz="0" w:space="0" w:color="auto"/>
                <w:bottom w:val="none" w:sz="0" w:space="0" w:color="auto"/>
                <w:right w:val="none" w:sz="0" w:space="0" w:color="auto"/>
              </w:divBdr>
              <w:divsChild>
                <w:div w:id="2004971619">
                  <w:marLeft w:val="0"/>
                  <w:marRight w:val="0"/>
                  <w:marTop w:val="0"/>
                  <w:marBottom w:val="0"/>
                  <w:divBdr>
                    <w:top w:val="none" w:sz="0" w:space="0" w:color="auto"/>
                    <w:left w:val="none" w:sz="0" w:space="0" w:color="auto"/>
                    <w:bottom w:val="none" w:sz="0" w:space="0" w:color="auto"/>
                    <w:right w:val="none" w:sz="0" w:space="0" w:color="auto"/>
                  </w:divBdr>
                  <w:divsChild>
                    <w:div w:id="1976334133">
                      <w:marLeft w:val="0"/>
                      <w:marRight w:val="0"/>
                      <w:marTop w:val="300"/>
                      <w:marBottom w:val="0"/>
                      <w:divBdr>
                        <w:top w:val="none" w:sz="0" w:space="0" w:color="auto"/>
                        <w:left w:val="none" w:sz="0" w:space="0" w:color="auto"/>
                        <w:bottom w:val="none" w:sz="0" w:space="0" w:color="auto"/>
                        <w:right w:val="none" w:sz="0" w:space="0" w:color="auto"/>
                      </w:divBdr>
                      <w:divsChild>
                        <w:div w:id="1166673109">
                          <w:marLeft w:val="0"/>
                          <w:marRight w:val="0"/>
                          <w:marTop w:val="0"/>
                          <w:marBottom w:val="0"/>
                          <w:divBdr>
                            <w:top w:val="none" w:sz="0" w:space="0" w:color="auto"/>
                            <w:left w:val="none" w:sz="0" w:space="0" w:color="auto"/>
                            <w:bottom w:val="none" w:sz="0" w:space="0" w:color="auto"/>
                            <w:right w:val="none" w:sz="0" w:space="0" w:color="auto"/>
                          </w:divBdr>
                        </w:div>
                      </w:divsChild>
                    </w:div>
                    <w:div w:id="92164942">
                      <w:marLeft w:val="0"/>
                      <w:marRight w:val="0"/>
                      <w:marTop w:val="0"/>
                      <w:marBottom w:val="300"/>
                      <w:divBdr>
                        <w:top w:val="none" w:sz="0" w:space="0" w:color="auto"/>
                        <w:left w:val="none" w:sz="0" w:space="0" w:color="auto"/>
                        <w:bottom w:val="none" w:sz="0" w:space="0" w:color="auto"/>
                        <w:right w:val="none" w:sz="0" w:space="0" w:color="auto"/>
                      </w:divBdr>
                      <w:divsChild>
                        <w:div w:id="150635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2015-01-30T07:15:00Z</dcterms:created>
  <dcterms:modified xsi:type="dcterms:W3CDTF">2015-01-30T07:15:00Z</dcterms:modified>
</cp:coreProperties>
</file>